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B5" w:rsidRDefault="005912BB" w:rsidP="00EB05B5">
      <w:pPr>
        <w:pStyle w:val="a3"/>
        <w:spacing w:before="192" w:beforeAutospacing="0" w:after="0" w:afterAutospacing="0"/>
        <w:rPr>
          <w:rFonts w:eastAsiaTheme="minorEastAsia"/>
          <w:bCs/>
          <w:iCs/>
          <w:kern w:val="24"/>
        </w:rPr>
      </w:pPr>
      <w:r w:rsidRPr="00EB05B5">
        <w:rPr>
          <w:rFonts w:eastAsiaTheme="majorEastAsia"/>
          <w:bCs/>
          <w:iCs/>
          <w:kern w:val="24"/>
        </w:rPr>
        <w:t xml:space="preserve">ОРГАНИЗАЦИЯ </w:t>
      </w:r>
      <w:r w:rsidRPr="00EB05B5">
        <w:rPr>
          <w:rFonts w:eastAsiaTheme="minorEastAsia"/>
          <w:bCs/>
          <w:iCs/>
          <w:kern w:val="24"/>
        </w:rPr>
        <w:t>ОБРАЗОВАТЕЛЬНОЙ СРЕДЫ ДЛЯ ОБУЧАЮЩИХСЯ С НАРУШЕНИЯМИ ИНТЕЛЛЕКТУАЛЬНОГО РАЗВИТИЯ</w:t>
      </w:r>
      <w:r w:rsidR="00EB05B5">
        <w:rPr>
          <w:rFonts w:eastAsiaTheme="minorEastAsia"/>
          <w:bCs/>
          <w:iCs/>
          <w:kern w:val="24"/>
        </w:rPr>
        <w:t xml:space="preserve"> </w:t>
      </w:r>
    </w:p>
    <w:p w:rsidR="005912BB" w:rsidRPr="00EB05B5" w:rsidRDefault="00EB05B5" w:rsidP="00EB05B5">
      <w:pPr>
        <w:pStyle w:val="a3"/>
        <w:spacing w:before="192" w:beforeAutospacing="0" w:after="0" w:afterAutospacing="0"/>
      </w:pPr>
      <w:r>
        <w:rPr>
          <w:rFonts w:eastAsiaTheme="minorEastAsia"/>
          <w:bCs/>
          <w:iCs/>
          <w:kern w:val="24"/>
        </w:rPr>
        <w:t>в СОГБОУ «Вяземская школа-интернат для обучающихся с ограниченными возможностями здоровья»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/>
          <w:kern w:val="24"/>
        </w:rPr>
        <w:t>Здоровье ребенка с ограниченными возможностями, его социально-психологическая адаптация, развитие во многом определяются средой, в которой он живет. Для наших детей этой средой является система образования, поскольку с пребыванием в школе – интернате связана большая часть времени всего периода обучения.</w:t>
      </w:r>
      <w:r w:rsidRPr="00EB05B5">
        <w:rPr>
          <w:rFonts w:eastAsiaTheme="minorEastAsia"/>
          <w:color w:val="000000" w:themeColor="text1"/>
          <w:kern w:val="24"/>
        </w:rPr>
        <w:t xml:space="preserve"> Применение </w:t>
      </w:r>
      <w:proofErr w:type="spellStart"/>
      <w:r w:rsidRPr="00EB05B5">
        <w:rPr>
          <w:rFonts w:eastAsiaTheme="minorEastAsia"/>
          <w:color w:val="000000" w:themeColor="text1"/>
          <w:kern w:val="24"/>
        </w:rPr>
        <w:t>здоровьесберегающих</w:t>
      </w:r>
      <w:proofErr w:type="spellEnd"/>
      <w:r w:rsidRPr="00EB05B5">
        <w:rPr>
          <w:rFonts w:eastAsiaTheme="minorEastAsia"/>
          <w:color w:val="000000" w:themeColor="text1"/>
          <w:kern w:val="24"/>
        </w:rPr>
        <w:t xml:space="preserve"> технологий в работе с детьми с нарушениями интеллекта даёт возможность создавать не только атмосферу доверия и взаимопонимания во время образовательного процесса, но и снижать риск школьных стрессов, которые отрицательно влияют как на психическое, так и на физическое здоровье школьников, также способствует достижению планируемых результатов освоения основной образовательной программы. </w:t>
      </w:r>
      <w:r w:rsidR="00587602" w:rsidRPr="00EB05B5">
        <w:rPr>
          <w:rFonts w:eastAsiaTheme="majorEastAsia"/>
          <w:color w:val="000000" w:themeColor="text1"/>
          <w:kern w:val="24"/>
        </w:rPr>
        <w:t xml:space="preserve">Многолетняя педагогическая практика показывает, что существующая традиционная методика проведения </w:t>
      </w:r>
      <w:proofErr w:type="gramStart"/>
      <w:r w:rsidR="00587602" w:rsidRPr="00EB05B5">
        <w:rPr>
          <w:rFonts w:eastAsiaTheme="majorEastAsia"/>
          <w:color w:val="000000" w:themeColor="text1"/>
          <w:kern w:val="24"/>
        </w:rPr>
        <w:t>занятий  для</w:t>
      </w:r>
      <w:proofErr w:type="gramEnd"/>
      <w:r w:rsidR="00587602" w:rsidRPr="00EB05B5">
        <w:rPr>
          <w:rFonts w:eastAsiaTheme="majorEastAsia"/>
          <w:color w:val="000000" w:themeColor="text1"/>
          <w:kern w:val="24"/>
        </w:rPr>
        <w:t xml:space="preserve"> детей с ОВЗ не всегда приводит к успеху. </w:t>
      </w:r>
      <w:r w:rsidR="00587602" w:rsidRPr="00EB05B5">
        <w:rPr>
          <w:rFonts w:eastAsia="Calibri"/>
          <w:color w:val="000000"/>
          <w:kern w:val="24"/>
        </w:rPr>
        <w:t xml:space="preserve">Чтобы заинтересовать воспитанников учёбой, необходимо создание определенных условий. Ведь именно ситуации успеха способствуют формированию положительной мотивации к процессу обучения в целом, снижают эмоциональную напряжённость, улучшают комфортность взаимоотношений всех участников образовательного процесса, тем самым, реализуют основы </w:t>
      </w:r>
      <w:proofErr w:type="spellStart"/>
      <w:r w:rsidR="00587602" w:rsidRPr="00EB05B5">
        <w:rPr>
          <w:rFonts w:eastAsia="Calibri"/>
          <w:color w:val="000000"/>
          <w:kern w:val="24"/>
        </w:rPr>
        <w:t>здоровьесберегающих</w:t>
      </w:r>
      <w:proofErr w:type="spellEnd"/>
      <w:r w:rsidR="00587602" w:rsidRPr="00EB05B5">
        <w:rPr>
          <w:rFonts w:eastAsia="Calibri"/>
          <w:color w:val="000000"/>
          <w:kern w:val="24"/>
        </w:rPr>
        <w:t xml:space="preserve"> технологий.</w:t>
      </w:r>
      <w:r w:rsidR="00587602" w:rsidRPr="00EB05B5">
        <w:rPr>
          <w:rFonts w:eastAsiaTheme="majorEastAsia"/>
          <w:color w:val="000000" w:themeColor="text1"/>
          <w:kern w:val="24"/>
        </w:rPr>
        <w:t xml:space="preserve"> Одна из наших главнейших задач </w:t>
      </w:r>
      <w:proofErr w:type="gramStart"/>
      <w:r w:rsidR="00587602" w:rsidRPr="00EB05B5">
        <w:rPr>
          <w:rFonts w:eastAsiaTheme="majorEastAsia"/>
          <w:color w:val="000000" w:themeColor="text1"/>
          <w:kern w:val="24"/>
        </w:rPr>
        <w:t>сегодня  –</w:t>
      </w:r>
      <w:proofErr w:type="gramEnd"/>
      <w:r w:rsidR="00587602" w:rsidRPr="00EB05B5">
        <w:rPr>
          <w:rFonts w:eastAsiaTheme="majorEastAsia"/>
          <w:color w:val="000000" w:themeColor="text1"/>
          <w:kern w:val="24"/>
        </w:rPr>
        <w:t xml:space="preserve"> поиск путей эффективного обучения детей, имеющих нарушения интеллекта.</w:t>
      </w:r>
      <w:r w:rsidR="004A26AA" w:rsidRPr="00EB05B5">
        <w:rPr>
          <w:rFonts w:eastAsiaTheme="majorEastAsia"/>
          <w:color w:val="000000" w:themeColor="text1"/>
          <w:kern w:val="24"/>
        </w:rPr>
        <w:t xml:space="preserve"> </w:t>
      </w:r>
      <w:r w:rsidRPr="00EB05B5">
        <w:rPr>
          <w:rFonts w:eastAsiaTheme="minorEastAsia"/>
          <w:color w:val="000000" w:themeColor="text1"/>
          <w:kern w:val="24"/>
        </w:rPr>
        <w:t xml:space="preserve">На школу возложены конкретные обязательства как учебные, воспитательные, так и по охране здоровья детей. Поэтому </w:t>
      </w:r>
      <w:proofErr w:type="spellStart"/>
      <w:r w:rsidRPr="00EB05B5">
        <w:rPr>
          <w:rFonts w:eastAsiaTheme="minorEastAsia"/>
          <w:color w:val="000000" w:themeColor="text1"/>
          <w:kern w:val="24"/>
        </w:rPr>
        <w:t>здоровьесбережение</w:t>
      </w:r>
      <w:proofErr w:type="spellEnd"/>
      <w:r w:rsidRPr="00EB05B5">
        <w:rPr>
          <w:rFonts w:eastAsiaTheme="minorEastAsia"/>
          <w:color w:val="000000" w:themeColor="text1"/>
          <w:kern w:val="24"/>
        </w:rPr>
        <w:t xml:space="preserve"> в условиях школы-интерната носит особый характер. </w:t>
      </w:r>
      <w:proofErr w:type="gramStart"/>
      <w:r w:rsidRPr="00EB05B5">
        <w:rPr>
          <w:rFonts w:eastAsiaTheme="minorEastAsia"/>
          <w:color w:val="000000" w:themeColor="text1"/>
          <w:kern w:val="24"/>
        </w:rPr>
        <w:t>Понятие  «</w:t>
      </w:r>
      <w:proofErr w:type="spellStart"/>
      <w:proofErr w:type="gramEnd"/>
      <w:r w:rsidRPr="00EB05B5">
        <w:rPr>
          <w:rFonts w:eastAsiaTheme="minorEastAsia"/>
          <w:color w:val="000000" w:themeColor="text1"/>
          <w:kern w:val="24"/>
        </w:rPr>
        <w:t>здоровьесберегающие</w:t>
      </w:r>
      <w:proofErr w:type="spellEnd"/>
      <w:r w:rsidRPr="00EB05B5">
        <w:rPr>
          <w:rFonts w:eastAsiaTheme="minorEastAsia"/>
          <w:color w:val="000000" w:themeColor="text1"/>
          <w:kern w:val="24"/>
        </w:rPr>
        <w:t xml:space="preserve"> технологии»   интегрирует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 все стороны работы интерната по сохранению, формированию и укреплению здоровья воспитанников: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            создание </w:t>
      </w:r>
      <w:proofErr w:type="spellStart"/>
      <w:r w:rsidRPr="00EB05B5">
        <w:rPr>
          <w:rFonts w:eastAsiaTheme="minorEastAsia"/>
          <w:color w:val="000000" w:themeColor="text1"/>
          <w:kern w:val="24"/>
        </w:rPr>
        <w:t>здоровьесберегающей</w:t>
      </w:r>
      <w:proofErr w:type="spellEnd"/>
      <w:r w:rsidRPr="00EB05B5">
        <w:rPr>
          <w:rFonts w:eastAsiaTheme="minorEastAsia"/>
          <w:color w:val="000000" w:themeColor="text1"/>
          <w:kern w:val="24"/>
        </w:rPr>
        <w:t xml:space="preserve"> инфраструктуры;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            рациональная организация учебной и внеурочной деятельности          обучающихся;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           эффективная организация физкультурно-оздоровительной работы;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            реализация дополнительных образовательных программ;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            просветительская работа с родителями.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       Работа педагогического коллектива школы-интерната строится так,</w:t>
      </w:r>
    </w:p>
    <w:p w:rsidR="005912BB" w:rsidRPr="00EB05B5" w:rsidRDefault="005912BB" w:rsidP="00EB05B5">
      <w:pPr>
        <w:pStyle w:val="a3"/>
        <w:spacing w:before="96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 чтобы образовательная деятельность обучающихся, их знания       приобретали новые качества. </w:t>
      </w:r>
    </w:p>
    <w:p w:rsidR="004A26AA" w:rsidRPr="004A26AA" w:rsidRDefault="004A26AA" w:rsidP="00EB05B5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рамках реализации мероприятий государственной программы «Доступная среда» в школе-интернате создаются все условия для</w:t>
      </w:r>
      <w:r w:rsidR="0091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комфортного пребывания и обучения детей с ОВЗ. </w:t>
      </w:r>
      <w:proofErr w:type="gram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Программа  направлена</w:t>
      </w:r>
      <w:proofErr w:type="gram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ОВЗ, негативного отношения к ним и является составной частью программы развития нашей школы. </w:t>
      </w:r>
    </w:p>
    <w:p w:rsidR="004A26AA" w:rsidRPr="004A26AA" w:rsidRDefault="004A26AA" w:rsidP="00EB05B5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 сегодняшний день у воспитанников наблюдается повышение уровня самостоятельности, самооценки, интереса и мотивации к учебной деятельности, улучшение настроения.</w:t>
      </w:r>
    </w:p>
    <w:p w:rsidR="004A26AA" w:rsidRPr="00EB05B5" w:rsidRDefault="004A26AA" w:rsidP="00EB05B5">
      <w:pPr>
        <w:pStyle w:val="a3"/>
        <w:spacing w:before="115" w:beforeAutospacing="0" w:after="0" w:afterAutospacing="0"/>
      </w:pPr>
      <w:r w:rsidRPr="00EB05B5">
        <w:rPr>
          <w:rFonts w:eastAsiaTheme="minorEastAsia"/>
          <w:color w:val="000000" w:themeColor="text1"/>
          <w:kern w:val="24"/>
        </w:rPr>
        <w:t xml:space="preserve">У детей с ограниченными возможностями здоровья практически отсутствует или очень низкая мотивация к обучению. Сегодня решать эту проблему помогают информационные технологии, проходя через всю работу учителя и ученика, сочетаясь с каждым видом деятельности. С позиции </w:t>
      </w:r>
      <w:proofErr w:type="spellStart"/>
      <w:r w:rsidRPr="00EB05B5">
        <w:rPr>
          <w:rFonts w:eastAsiaTheme="minorEastAsia"/>
          <w:color w:val="000000" w:themeColor="text1"/>
          <w:kern w:val="24"/>
        </w:rPr>
        <w:t>здоровьесберегающего</w:t>
      </w:r>
      <w:proofErr w:type="spellEnd"/>
      <w:r w:rsidRPr="00EB05B5">
        <w:rPr>
          <w:rFonts w:eastAsiaTheme="minorEastAsia"/>
          <w:color w:val="000000" w:themeColor="text1"/>
          <w:kern w:val="24"/>
        </w:rPr>
        <w:t xml:space="preserve"> подхода в обучении важным является то </w:t>
      </w:r>
      <w:r w:rsidRPr="00EB05B5">
        <w:rPr>
          <w:rFonts w:eastAsiaTheme="minorEastAsia"/>
          <w:color w:val="000000" w:themeColor="text1"/>
          <w:kern w:val="24"/>
        </w:rPr>
        <w:lastRenderedPageBreak/>
        <w:t>обстоятельство, что при использовании ИКТ у детей повышается уровень функционирования центральной нервной системы, зрительного и слухового анализаторов, улучшается регуляция основных систем, непосредственно обеспечивающих учебную деятельность. Гармоничное сочетание традиционных методик с применением интерактивного оборудования помогает решать многие проблемы в обучении детей с нарушением интеллекта. Интерактивная доска является удобным инструментом в организации учебного процесса. Ее особенность – тактильное управление, которое помогает реализовывать различные стили обучения. Доска реагирует на прикосновение пальцев как на нажатие компьютерной мыши.</w:t>
      </w:r>
    </w:p>
    <w:p w:rsidR="004A26AA" w:rsidRPr="004A26AA" w:rsidRDefault="004A26AA" w:rsidP="00EB05B5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Сенсорная комната- особая среда, состоящая из множества различного рода стимуляторов, которые воздействуют на органы зрения, слуха и вестибулярные рецепторы.</w:t>
      </w:r>
    </w:p>
    <w:p w:rsidR="004A26AA" w:rsidRPr="004A26AA" w:rsidRDefault="004A26AA" w:rsidP="00EB05B5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Это - профилактическое средство школьного переутомления, особенно для младших школьников и выпускников, наблюдается снижение психоэмоционального напряжения, ощущения тревоги, агрессии, нервного возбуждения, а также активация чувственной и познавательной деятельности детей (сеансы свето-, </w:t>
      </w:r>
      <w:proofErr w:type="spell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цвето</w:t>
      </w:r>
      <w:proofErr w:type="spell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и </w:t>
      </w:r>
      <w:proofErr w:type="spell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звукотерапии</w:t>
      </w:r>
      <w:proofErr w:type="spell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proofErr w:type="spell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фибероптические</w:t>
      </w:r>
      <w:proofErr w:type="spell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приборы – «Звездное небо», </w:t>
      </w:r>
      <w:proofErr w:type="spell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светокаскадирующая</w:t>
      </w:r>
      <w:proofErr w:type="spell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трубка, </w:t>
      </w:r>
      <w:proofErr w:type="spell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фибероптический</w:t>
      </w:r>
      <w:proofErr w:type="spell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душ; мягкие цветные модули, пуфы, кресло-мешок и т.д.). </w:t>
      </w:r>
    </w:p>
    <w:p w:rsidR="004A26AA" w:rsidRPr="004A26AA" w:rsidRDefault="004A26AA" w:rsidP="00EB05B5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Важно помнить, что для проведения занятий необходимо иметь диагностические сведения об особенностях каждого ребенка, а также его медицинских показаниях и противопоказаниях.</w:t>
      </w:r>
    </w:p>
    <w:p w:rsidR="004A26AA" w:rsidRPr="004A26AA" w:rsidRDefault="004A26AA" w:rsidP="00EB05B5">
      <w:pPr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школе-интернате функционирует система взаимодействия и поддержки образовательного учреждения со стороны «внешних» социальных партнеров, которая помогает решать важные </w:t>
      </w:r>
      <w:proofErr w:type="gram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задачи  в</w:t>
      </w:r>
      <w:proofErr w:type="gram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организации образовательной среды детей с нарушениями интеллекта. </w:t>
      </w:r>
    </w:p>
    <w:p w:rsidR="004A26AA" w:rsidRPr="004A26AA" w:rsidRDefault="004A26AA" w:rsidP="00EB05B5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Особое внимание в школе-интернате уделяется интегрированному обучению. Значение таких уроков велико. Они положительно влияют на развитие самостоятельности, познавательной активности и интересов обучающихся, способствуют всестороннему развитию способностей, активизации мыслительных процессов детей с ОВЗ, побуждают их к обобщению знаний, относящихся к разным областям науки. </w:t>
      </w:r>
      <w:proofErr w:type="gram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Дети  работают</w:t>
      </w:r>
      <w:proofErr w:type="gram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 интересом, усваивают обширный по объему материал. </w:t>
      </w:r>
    </w:p>
    <w:p w:rsidR="004A26AA" w:rsidRPr="004A26AA" w:rsidRDefault="004A26AA" w:rsidP="00EB05B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Бинарные</w:t>
      </w: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занятия позволяют интегрировать знания из разных областей для решения одной проблемы, дают возможность применить полученные знания на практике.</w:t>
      </w:r>
    </w:p>
    <w:p w:rsidR="004A26AA" w:rsidRPr="004A26AA" w:rsidRDefault="004A26AA" w:rsidP="00EB05B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Что может дать бинарный урок? Естественно качество закрепления изученного материала, лучшую усвояемость учебных элементов, повышение интереса к предметам и многое другое, что зависит от непосредственно поставленных целей конкретного занятия. Таким образом, бинарная технология урока позволяет перенести теорию в практику, а формирование умений и навыков поднять на уровень осмысленной, </w:t>
      </w:r>
      <w:proofErr w:type="gram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учебной  деятельности</w:t>
      </w:r>
      <w:proofErr w:type="gram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При этом достигается единый подход к рассмотрению возникающих проблем и единства требований к учащимся в процессе их учебной деятельности.</w:t>
      </w:r>
    </w:p>
    <w:p w:rsidR="004A26AA" w:rsidRPr="004A26AA" w:rsidRDefault="004A26AA" w:rsidP="00EB05B5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Спортивно-оздоровительная работа </w:t>
      </w: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школе-интернате осуществляется по следующим направлениям:</w:t>
      </w:r>
    </w:p>
    <w:p w:rsidR="004A26AA" w:rsidRPr="004A26AA" w:rsidRDefault="004A26AA" w:rsidP="00EB05B5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- обязательные занятия по физической культуре в пределах адаптированных основных общеобразовательных программ;</w:t>
      </w:r>
    </w:p>
    <w:p w:rsidR="004A26AA" w:rsidRPr="004A26AA" w:rsidRDefault="004A26AA" w:rsidP="00EB05B5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- адаптивная физическая культура, направленная на удовлетворение потребности лиц с ограниченными возможностями в двигательной активности, восстановлении, укреплении и поддержании здоровья, личностного развития, самореализации физических и духовных сил в целях улучшения качества жизни, социализации интеграции в обществе;</w:t>
      </w:r>
    </w:p>
    <w:p w:rsidR="004A26AA" w:rsidRPr="004A26AA" w:rsidRDefault="004A26AA" w:rsidP="00EB05B5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-проект ««Образовательная организация- территория здоровья»;</w:t>
      </w:r>
    </w:p>
    <w:p w:rsidR="004A26AA" w:rsidRPr="004A26AA" w:rsidRDefault="004A26AA" w:rsidP="00EB05B5">
      <w:pPr>
        <w:spacing w:before="96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- организация внеурочной деятельности.</w:t>
      </w:r>
    </w:p>
    <w:p w:rsidR="004A26AA" w:rsidRPr="00EB05B5" w:rsidRDefault="004A26AA" w:rsidP="00EB05B5">
      <w:pPr>
        <w:pStyle w:val="a3"/>
        <w:spacing w:before="96" w:beforeAutospacing="0" w:after="0" w:afterAutospacing="0"/>
      </w:pPr>
      <w:r w:rsidRPr="00EB05B5">
        <w:rPr>
          <w:rFonts w:eastAsiaTheme="majorEastAsia"/>
          <w:bCs/>
          <w:kern w:val="24"/>
        </w:rPr>
        <w:t>ПРОЕКТ «Образовательная организация- территория здоровья</w:t>
      </w:r>
      <w:r w:rsidRPr="00EB05B5">
        <w:rPr>
          <w:rFonts w:eastAsiaTheme="minorEastAsia"/>
          <w:color w:val="000000" w:themeColor="text1"/>
          <w:kern w:val="24"/>
        </w:rPr>
        <w:t xml:space="preserve">» объединяет и согласовывает работу педагогического коллектива, медико-психологической службы, </w:t>
      </w:r>
      <w:proofErr w:type="gramStart"/>
      <w:r w:rsidRPr="00EB05B5">
        <w:rPr>
          <w:rFonts w:eastAsiaTheme="minorEastAsia"/>
          <w:color w:val="000000" w:themeColor="text1"/>
          <w:kern w:val="24"/>
        </w:rPr>
        <w:t>общественности  по</w:t>
      </w:r>
      <w:proofErr w:type="gramEnd"/>
      <w:r w:rsidRPr="00EB05B5">
        <w:rPr>
          <w:rFonts w:eastAsiaTheme="minorEastAsia"/>
          <w:color w:val="000000" w:themeColor="text1"/>
          <w:kern w:val="24"/>
        </w:rPr>
        <w:t xml:space="preserve"> формированию культуры здорового образа жизни всех участников образовательного процесса. Он направлен на решение задач по профилактике и пропаганде здорового образа жизни.</w:t>
      </w:r>
    </w:p>
    <w:p w:rsidR="004A26AA" w:rsidRPr="004A26AA" w:rsidRDefault="004A26AA" w:rsidP="00EB05B5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Цель проекта:</w:t>
      </w:r>
    </w:p>
    <w:p w:rsidR="004A26AA" w:rsidRPr="004A26AA" w:rsidRDefault="004A26AA" w:rsidP="00EB05B5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создание </w:t>
      </w:r>
      <w:proofErr w:type="gram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условий  </w:t>
      </w:r>
      <w:proofErr w:type="spellStart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здоровьесберегающей</w:t>
      </w:r>
      <w:proofErr w:type="spellEnd"/>
      <w:proofErr w:type="gramEnd"/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среды в школе-интернате, в основе которого лежит  комплексный подход к пониманию содержания здоровья и проекта</w:t>
      </w: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4A2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пропаганде здорового образа жизни.</w:t>
      </w:r>
    </w:p>
    <w:p w:rsidR="00EB05B5" w:rsidRPr="00EB05B5" w:rsidRDefault="004A26AA" w:rsidP="00EB05B5">
      <w:pPr>
        <w:rPr>
          <w:rFonts w:ascii="Times New Roman" w:hAnsi="Times New Roman" w:cs="Times New Roman"/>
          <w:sz w:val="24"/>
          <w:szCs w:val="24"/>
        </w:rPr>
      </w:pPr>
      <w:r w:rsidRPr="00EB05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Внедрение в учебный процесс различных технологий позволяет нам добиться положительных изменений в состоянии здоровья учеников.</w:t>
      </w:r>
      <w:r w:rsidRPr="00EB05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Кроме того, систематическое применение вышеперечисленных элементов  работы влияет на мотивацию обучения обучающихся.</w:t>
      </w:r>
      <w:r w:rsidRPr="00EB05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 Это позволяет сделать вывод о том, что проводимая работа помогает нашим ученикам в дальнейшем успешно социализ</w:t>
      </w:r>
      <w:r w:rsidR="00EB05B5" w:rsidRPr="00EB05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ироваться в жизни.</w:t>
      </w:r>
    </w:p>
    <w:p w:rsidR="00EB05B5" w:rsidRPr="00EB05B5" w:rsidRDefault="00EB05B5" w:rsidP="00EB05B5">
      <w:pPr>
        <w:pStyle w:val="a3"/>
        <w:spacing w:before="130" w:beforeAutospacing="0" w:after="0" w:afterAutospacing="0"/>
        <w:rPr>
          <w:rFonts w:eastAsiaTheme="majorEastAsia"/>
          <w:kern w:val="24"/>
        </w:rPr>
      </w:pPr>
      <w:r w:rsidRPr="00EB05B5">
        <w:rPr>
          <w:rFonts w:eastAsiaTheme="majorEastAsia"/>
          <w:color w:val="000000" w:themeColor="text1"/>
          <w:kern w:val="24"/>
        </w:rPr>
        <w:t xml:space="preserve">           </w:t>
      </w:r>
      <w:r w:rsidRPr="00EB05B5">
        <w:rPr>
          <w:rFonts w:eastAsiaTheme="majorEastAsia"/>
          <w:b/>
          <w:bCs/>
          <w:i/>
          <w:iCs/>
          <w:kern w:val="24"/>
        </w:rPr>
        <w:t>Здоровье ученика в норме, если:</w:t>
      </w:r>
      <w:r w:rsidRPr="00EB05B5">
        <w:rPr>
          <w:rFonts w:eastAsiaTheme="majorEastAsia"/>
          <w:kern w:val="24"/>
        </w:rPr>
        <w:t xml:space="preserve">    </w:t>
      </w:r>
    </w:p>
    <w:p w:rsidR="004A26AA" w:rsidRPr="00EB05B5" w:rsidRDefault="00EB05B5" w:rsidP="00EB05B5">
      <w:pPr>
        <w:pStyle w:val="a3"/>
        <w:spacing w:before="130" w:beforeAutospacing="0" w:after="0" w:afterAutospacing="0"/>
      </w:pPr>
      <w:r w:rsidRPr="00EB05B5">
        <w:rPr>
          <w:rFonts w:eastAsiaTheme="majorEastAsia"/>
          <w:kern w:val="24"/>
        </w:rPr>
        <w:t xml:space="preserve"> </w:t>
      </w:r>
      <w:r w:rsidR="004A26AA" w:rsidRPr="00EB05B5">
        <w:rPr>
          <w:rFonts w:eastAsiaTheme="minorEastAsia"/>
          <w:kern w:val="24"/>
          <w:u w:val="single"/>
        </w:rPr>
        <w:t xml:space="preserve">интеллектуальном плане </w:t>
      </w:r>
      <w:r w:rsidR="004A26AA" w:rsidRPr="00EB05B5">
        <w:rPr>
          <w:rFonts w:eastAsiaTheme="minorEastAsia"/>
          <w:kern w:val="24"/>
        </w:rPr>
        <w:t xml:space="preserve">– обучающийся </w:t>
      </w:r>
      <w:proofErr w:type="gramStart"/>
      <w:r w:rsidR="004A26AA" w:rsidRPr="00EB05B5">
        <w:rPr>
          <w:rFonts w:eastAsiaTheme="minorEastAsia"/>
          <w:kern w:val="24"/>
        </w:rPr>
        <w:t>проявляет  умственные</w:t>
      </w:r>
      <w:proofErr w:type="gramEnd"/>
      <w:r w:rsidR="004A26AA" w:rsidRPr="00EB05B5">
        <w:rPr>
          <w:rFonts w:eastAsiaTheme="minorEastAsia"/>
          <w:kern w:val="24"/>
        </w:rPr>
        <w:t xml:space="preserve"> способности, наблюдательность, воображение, </w:t>
      </w:r>
      <w:proofErr w:type="spellStart"/>
      <w:r w:rsidR="004A26AA" w:rsidRPr="00EB05B5">
        <w:rPr>
          <w:rFonts w:eastAsiaTheme="minorEastAsia"/>
          <w:kern w:val="24"/>
        </w:rPr>
        <w:t>самообучаемость</w:t>
      </w:r>
      <w:proofErr w:type="spellEnd"/>
      <w:r w:rsidR="004A26AA" w:rsidRPr="00EB05B5">
        <w:rPr>
          <w:rFonts w:eastAsiaTheme="minorEastAsia"/>
          <w:kern w:val="24"/>
        </w:rPr>
        <w:t>;</w:t>
      </w:r>
    </w:p>
    <w:p w:rsidR="004A26AA" w:rsidRPr="004A26AA" w:rsidRDefault="004A26AA" w:rsidP="00EB05B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eastAsia="ru-RU"/>
        </w:rPr>
        <w:t xml:space="preserve">в физическом плане </w:t>
      </w: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– здоровье позволяет ему </w:t>
      </w:r>
    </w:p>
    <w:p w:rsidR="004A26AA" w:rsidRPr="004A26AA" w:rsidRDefault="004A26AA" w:rsidP="00EB05B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справляться с учебной нагрузкой, ребёнок умеет преодолевать усталость;</w:t>
      </w:r>
    </w:p>
    <w:p w:rsidR="004A26AA" w:rsidRPr="004A26AA" w:rsidRDefault="004A26AA" w:rsidP="00EB05B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eastAsia="ru-RU"/>
        </w:rPr>
        <w:t xml:space="preserve">в социальном плане </w:t>
      </w: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он коммуникабелен, общителен;</w:t>
      </w:r>
    </w:p>
    <w:p w:rsidR="004A26AA" w:rsidRPr="004A26AA" w:rsidRDefault="004A26AA" w:rsidP="00EB05B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eastAsia="ru-RU"/>
        </w:rPr>
        <w:t xml:space="preserve">в эмоциональном плане </w:t>
      </w: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ребёнок уравновешен, способен удивляться и восхищаться;</w:t>
      </w:r>
    </w:p>
    <w:p w:rsidR="004A26AA" w:rsidRPr="004A26AA" w:rsidRDefault="004A26AA" w:rsidP="00EB05B5">
      <w:pPr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eastAsia="ru-RU"/>
        </w:rPr>
        <w:t xml:space="preserve">в нравственном плане </w:t>
      </w:r>
      <w:r w:rsidRPr="004A26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– он признаёт основные общечеловеческие ценности.</w:t>
      </w:r>
    </w:p>
    <w:sectPr w:rsidR="004A26AA" w:rsidRPr="004A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8"/>
    <w:rsid w:val="004A26AA"/>
    <w:rsid w:val="00587602"/>
    <w:rsid w:val="005912BB"/>
    <w:rsid w:val="00637978"/>
    <w:rsid w:val="00917174"/>
    <w:rsid w:val="00AB790C"/>
    <w:rsid w:val="00EB05B5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7AC3"/>
  <w15:chartTrackingRefBased/>
  <w15:docId w15:val="{93C59F04-D790-4544-9064-41511794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СОГБОУ Школа-Интернат</cp:lastModifiedBy>
  <cp:revision>7</cp:revision>
  <dcterms:created xsi:type="dcterms:W3CDTF">2019-02-06T08:09:00Z</dcterms:created>
  <dcterms:modified xsi:type="dcterms:W3CDTF">2019-02-06T08:55:00Z</dcterms:modified>
</cp:coreProperties>
</file>